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BF" w:rsidRDefault="005D3DBF">
      <w:pPr>
        <w:pStyle w:val="Heading1"/>
        <w:spacing w:line="360" w:lineRule="auto"/>
        <w:jc w:val="center"/>
      </w:pPr>
      <w:r>
        <w:rPr>
          <w:rFonts w:hint="eastAsia"/>
        </w:rPr>
        <w:t>寿光市网络继续教育学习流程</w:t>
      </w:r>
    </w:p>
    <w:p w:rsidR="005D3DBF" w:rsidRDefault="005D3DBF">
      <w:pPr>
        <w:pStyle w:val="Heading2"/>
        <w:spacing w:line="360" w:lineRule="auto"/>
        <w:rPr>
          <w:rFonts w:ascii="宋体" w:cs="宋体"/>
          <w:sz w:val="24"/>
          <w:szCs w:val="24"/>
        </w:rPr>
      </w:pPr>
      <w:bookmarkStart w:id="0" w:name="_Toc21603"/>
      <w:r>
        <w:rPr>
          <w:rFonts w:ascii="宋体" w:hAnsi="宋体" w:cs="宋体" w:hint="eastAsia"/>
          <w:sz w:val="24"/>
          <w:szCs w:val="24"/>
        </w:rPr>
        <w:t>概述</w:t>
      </w:r>
      <w:bookmarkEnd w:id="0"/>
    </w:p>
    <w:p w:rsidR="005D3DBF" w:rsidRDefault="005D3DBF">
      <w:pPr>
        <w:spacing w:line="360" w:lineRule="auto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山财培训网继续教育的学习流程分阅读说明、修改个人信息、选择课程、学习课程、网上考试、打印成绩六部分。</w:t>
      </w:r>
    </w:p>
    <w:p w:rsidR="005D3DBF" w:rsidRDefault="005D3DBF">
      <w:pPr>
        <w:pStyle w:val="Heading3"/>
        <w:spacing w:line="360" w:lineRule="auto"/>
        <w:rPr>
          <w:rFonts w:ascii="宋体" w:cs="宋体"/>
          <w:sz w:val="24"/>
          <w:szCs w:val="24"/>
        </w:rPr>
      </w:pPr>
      <w:bookmarkStart w:id="1" w:name="_Toc12815"/>
      <w:r>
        <w:rPr>
          <w:rFonts w:ascii="宋体" w:hAnsi="宋体" w:cs="宋体" w:hint="eastAsia"/>
          <w:sz w:val="24"/>
          <w:szCs w:val="24"/>
        </w:rPr>
        <w:t>登录</w:t>
      </w:r>
      <w:bookmarkEnd w:id="1"/>
    </w:p>
    <w:p w:rsidR="005D3DBF" w:rsidRDefault="005D3DBF">
      <w:pPr>
        <w:spacing w:line="360" w:lineRule="auto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进入潍坊继续教育页面，在左侧“用户登录”框中输入用户名、密码，单击登录即可。进入潍坊继续教育页面有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种，具体如下：</w:t>
      </w:r>
    </w:p>
    <w:p w:rsidR="005D3DBF" w:rsidRDefault="005D3DBF">
      <w:pPr>
        <w:spacing w:line="360" w:lineRule="auto"/>
        <w:rPr>
          <w:rFonts w:ascii="宋体" w:cs="宋体"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   </w:t>
      </w:r>
      <w:r>
        <w:rPr>
          <w:rFonts w:ascii="宋体" w:hAnsi="宋体" w:cs="宋体" w:hint="eastAsia"/>
          <w:b/>
          <w:bCs/>
          <w:sz w:val="24"/>
          <w:szCs w:val="24"/>
        </w:rPr>
        <w:t>方式一</w:t>
      </w:r>
      <w:r>
        <w:rPr>
          <w:rFonts w:ascii="宋体" w:hAnsi="宋体" w:cs="宋体" w:hint="eastAsia"/>
          <w:sz w:val="24"/>
          <w:szCs w:val="24"/>
        </w:rPr>
        <w:t>：打开浏览器，直接输入</w:t>
      </w:r>
      <w:r>
        <w:rPr>
          <w:rFonts w:ascii="宋体" w:hAnsi="宋体" w:cs="宋体"/>
          <w:sz w:val="24"/>
          <w:szCs w:val="24"/>
        </w:rPr>
        <w:t>http://weifang.1k100.com/</w:t>
      </w:r>
      <w:r>
        <w:rPr>
          <w:rFonts w:ascii="宋体" w:hAnsi="宋体" w:cs="宋体" w:hint="eastAsia"/>
          <w:sz w:val="24"/>
          <w:szCs w:val="24"/>
        </w:rPr>
        <w:t>即可。</w:t>
      </w:r>
    </w:p>
    <w:p w:rsidR="005D3DBF" w:rsidRDefault="005D3DBF">
      <w:pPr>
        <w:pStyle w:val="ListParagraph1"/>
        <w:spacing w:line="360" w:lineRule="auto"/>
        <w:ind w:firstLineChars="0" w:firstLine="0"/>
        <w:rPr>
          <w:rFonts w:ascii="宋体" w:cs="宋体"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   </w:t>
      </w:r>
      <w:r>
        <w:rPr>
          <w:rFonts w:ascii="宋体" w:hAnsi="宋体" w:cs="宋体" w:hint="eastAsia"/>
          <w:b/>
          <w:bCs/>
          <w:sz w:val="24"/>
          <w:szCs w:val="24"/>
        </w:rPr>
        <w:t>方式二</w:t>
      </w:r>
      <w:r>
        <w:rPr>
          <w:rFonts w:ascii="宋体" w:hAnsi="宋体" w:cs="宋体" w:hint="eastAsia"/>
          <w:sz w:val="24"/>
          <w:szCs w:val="24"/>
        </w:rPr>
        <w:t>：</w:t>
      </w:r>
      <w:r w:rsidRPr="00CF742F">
        <w:rPr>
          <w:rFonts w:ascii="宋体" w:hAnsi="宋体" w:cs="宋体" w:hint="eastAsia"/>
          <w:color w:val="000000"/>
          <w:kern w:val="0"/>
          <w:sz w:val="24"/>
          <w:szCs w:val="24"/>
        </w:rPr>
        <w:t>从寿光会计协会网站主页面单击“寿光会计继续教育系统”</w:t>
      </w:r>
      <w:r w:rsidRPr="00CF742F"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</w:rPr>
        <w:t>即进入潍坊继续教育页面。</w:t>
      </w:r>
      <w:bookmarkStart w:id="2" w:name="_GoBack"/>
      <w:bookmarkEnd w:id="2"/>
    </w:p>
    <w:p w:rsidR="005D3DBF" w:rsidRDefault="005D3DBF">
      <w:pPr>
        <w:pStyle w:val="Heading3"/>
        <w:spacing w:line="360" w:lineRule="auto"/>
        <w:rPr>
          <w:rFonts w:ascii="宋体" w:cs="宋体"/>
          <w:sz w:val="24"/>
          <w:szCs w:val="24"/>
        </w:rPr>
      </w:pPr>
      <w:bookmarkStart w:id="3" w:name="_Toc29926"/>
      <w:r>
        <w:rPr>
          <w:rFonts w:ascii="宋体" w:hAnsi="宋体" w:cs="宋体" w:hint="eastAsia"/>
          <w:sz w:val="24"/>
          <w:szCs w:val="24"/>
        </w:rPr>
        <w:t>选择课程</w:t>
      </w:r>
      <w:bookmarkEnd w:id="3"/>
    </w:p>
    <w:p w:rsidR="005D3DBF" w:rsidRDefault="005D3DBF">
      <w:pPr>
        <w:spacing w:line="360" w:lineRule="auto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1. </w:t>
      </w:r>
      <w:r>
        <w:rPr>
          <w:rFonts w:ascii="宋体" w:hAnsi="宋体" w:cs="宋体" w:hint="eastAsia"/>
          <w:sz w:val="24"/>
          <w:szCs w:val="24"/>
        </w:rPr>
        <w:t>点击“学习流程”中的“选择课程”图标，进入选择课程界面。</w:t>
      </w:r>
    </w:p>
    <w:p w:rsidR="005D3DBF" w:rsidRDefault="005D3DBF">
      <w:pPr>
        <w:spacing w:line="360" w:lineRule="auto"/>
        <w:jc w:val="center"/>
        <w:rPr>
          <w:rFonts w:ascii="宋体" w:cs="宋体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4" o:spid="_x0000_i1025" type="#_x0000_t75" style="width:408.75pt;height:110.25pt">
            <v:imagedata r:id="rId5" o:title=""/>
          </v:shape>
        </w:pict>
      </w:r>
    </w:p>
    <w:p w:rsidR="005D3DBF" w:rsidRDefault="005D3DBF" w:rsidP="00506387">
      <w:pPr>
        <w:spacing w:line="360" w:lineRule="auto"/>
        <w:ind w:firstLineChars="200" w:firstLine="3168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</w:t>
      </w:r>
    </w:p>
    <w:p w:rsidR="005D3DBF" w:rsidRDefault="005D3DBF" w:rsidP="00506387">
      <w:pPr>
        <w:spacing w:line="360" w:lineRule="auto"/>
        <w:ind w:firstLineChars="200" w:firstLine="3168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2. </w:t>
      </w:r>
      <w:r>
        <w:rPr>
          <w:rFonts w:ascii="宋体" w:hAnsi="宋体" w:cs="宋体" w:hint="eastAsia"/>
          <w:sz w:val="24"/>
          <w:szCs w:val="24"/>
        </w:rPr>
        <w:t>在选课界面，可以看到本平台所开设的课程名称目录，分为“公共”“企业”“行政事业”“农村基层”四个类别的课程，每一节课程后面都有该课程对应的课时数。在想选择的课程后打钩，点击“保存”按钮，完成选课。</w:t>
      </w:r>
    </w:p>
    <w:p w:rsidR="005D3DBF" w:rsidRDefault="005D3DBF" w:rsidP="00506387">
      <w:pPr>
        <w:spacing w:line="360" w:lineRule="auto"/>
        <w:ind w:firstLineChars="200" w:firstLine="31680"/>
        <w:jc w:val="center"/>
        <w:rPr>
          <w:rFonts w:ascii="宋体" w:cs="宋体"/>
          <w:sz w:val="24"/>
          <w:szCs w:val="24"/>
        </w:rPr>
      </w:pPr>
      <w:r w:rsidRPr="0015077B">
        <w:rPr>
          <w:rFonts w:ascii="宋体" w:cs="宋体"/>
          <w:sz w:val="24"/>
          <w:szCs w:val="24"/>
        </w:rPr>
        <w:pict>
          <v:shape id="图片 37" o:spid="_x0000_i1026" type="#_x0000_t75" style="width:379.5pt;height:315.75pt">
            <v:imagedata r:id="rId6" o:title=""/>
          </v:shape>
        </w:pict>
      </w:r>
    </w:p>
    <w:p w:rsidR="005D3DBF" w:rsidRDefault="005D3DBF">
      <w:pPr>
        <w:spacing w:line="360" w:lineRule="auto"/>
        <w:rPr>
          <w:rFonts w:asci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【注意】</w:t>
      </w:r>
    </w:p>
    <w:p w:rsidR="005D3DBF" w:rsidRDefault="005D3DBF">
      <w:pPr>
        <w:spacing w:line="360" w:lineRule="auto"/>
        <w:ind w:firstLine="45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选课时，课时要大于等于</w:t>
      </w:r>
      <w:r>
        <w:rPr>
          <w:rFonts w:ascii="宋体" w:hAnsi="宋体" w:cs="宋体"/>
          <w:sz w:val="24"/>
          <w:szCs w:val="24"/>
        </w:rPr>
        <w:t>24</w:t>
      </w:r>
      <w:r>
        <w:rPr>
          <w:rFonts w:ascii="宋体" w:hAnsi="宋体" w:cs="宋体" w:hint="eastAsia"/>
          <w:sz w:val="24"/>
          <w:szCs w:val="24"/>
        </w:rPr>
        <w:t>课时。</w:t>
      </w:r>
    </w:p>
    <w:p w:rsidR="005D3DBF" w:rsidRDefault="005D3DBF">
      <w:pPr>
        <w:numPr>
          <w:ilvl w:val="0"/>
          <w:numId w:val="1"/>
        </w:numPr>
        <w:spacing w:line="360" w:lineRule="auto"/>
        <w:ind w:firstLine="45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选课完成后，即出现“选课成功”提示。</w:t>
      </w:r>
    </w:p>
    <w:p w:rsidR="005D3DBF" w:rsidRDefault="005D3DBF">
      <w:pPr>
        <w:spacing w:line="360" w:lineRule="auto"/>
        <w:jc w:val="center"/>
        <w:rPr>
          <w:rFonts w:ascii="宋体" w:cs="宋体"/>
          <w:sz w:val="24"/>
          <w:szCs w:val="24"/>
        </w:rPr>
      </w:pPr>
      <w:r w:rsidRPr="0015077B">
        <w:rPr>
          <w:rFonts w:ascii="宋体" w:cs="宋体"/>
          <w:sz w:val="24"/>
          <w:szCs w:val="24"/>
        </w:rPr>
        <w:pict>
          <v:shape id="图片 28" o:spid="_x0000_i1027" type="#_x0000_t75" style="width:175.5pt;height:127.5pt">
            <v:imagedata r:id="rId7" o:title=""/>
          </v:shape>
        </w:pict>
      </w:r>
    </w:p>
    <w:p w:rsidR="005D3DBF" w:rsidRDefault="005D3DBF">
      <w:pPr>
        <w:spacing w:line="360" w:lineRule="auto"/>
        <w:rPr>
          <w:rFonts w:ascii="宋体" w:cs="宋体"/>
          <w:sz w:val="24"/>
          <w:szCs w:val="24"/>
        </w:rPr>
      </w:pPr>
    </w:p>
    <w:p w:rsidR="005D3DBF" w:rsidRDefault="005D3DBF">
      <w:pPr>
        <w:pStyle w:val="ListParagraph1"/>
        <w:spacing w:line="360" w:lineRule="auto"/>
        <w:ind w:left="360" w:firstLineChars="0" w:firstLine="0"/>
        <w:rPr>
          <w:rFonts w:ascii="宋体" w:cs="宋体"/>
          <w:sz w:val="24"/>
          <w:szCs w:val="24"/>
        </w:rPr>
      </w:pPr>
    </w:p>
    <w:p w:rsidR="005D3DBF" w:rsidRDefault="005D3DBF">
      <w:pPr>
        <w:pStyle w:val="Heading3"/>
        <w:spacing w:line="360" w:lineRule="auto"/>
        <w:rPr>
          <w:rFonts w:ascii="宋体" w:cs="宋体"/>
          <w:sz w:val="24"/>
          <w:szCs w:val="24"/>
        </w:rPr>
      </w:pPr>
      <w:bookmarkStart w:id="4" w:name="_Toc23618"/>
      <w:r>
        <w:rPr>
          <w:rFonts w:ascii="宋体" w:hAnsi="宋体" w:cs="宋体" w:hint="eastAsia"/>
          <w:sz w:val="24"/>
          <w:szCs w:val="24"/>
        </w:rPr>
        <w:t>学习课程</w:t>
      </w:r>
      <w:bookmarkEnd w:id="4"/>
    </w:p>
    <w:p w:rsidR="005D3DBF" w:rsidRDefault="005D3DBF">
      <w:pPr>
        <w:pStyle w:val="ListParagraph1"/>
        <w:spacing w:line="360" w:lineRule="auto"/>
        <w:ind w:firstLineChars="0" w:firstLine="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1. </w:t>
      </w:r>
      <w:r>
        <w:rPr>
          <w:rFonts w:ascii="宋体" w:hAnsi="宋体" w:cs="宋体" w:hint="eastAsia"/>
          <w:sz w:val="24"/>
          <w:szCs w:val="24"/>
        </w:rPr>
        <w:t>登录后，单击右侧“学习课程”中的“进入学习”，或者单击“学习流程”中的“学习课程”，进入学习页面，如下图：</w:t>
      </w:r>
    </w:p>
    <w:p w:rsidR="005D3DBF" w:rsidRDefault="005D3DBF">
      <w:pPr>
        <w:spacing w:line="360" w:lineRule="auto"/>
        <w:rPr>
          <w:rFonts w:ascii="宋体" w:cs="宋体"/>
          <w:sz w:val="24"/>
          <w:szCs w:val="24"/>
        </w:rPr>
      </w:pPr>
      <w:r w:rsidRPr="0015077B">
        <w:rPr>
          <w:rFonts w:ascii="宋体" w:cs="宋体"/>
          <w:sz w:val="24"/>
          <w:szCs w:val="24"/>
        </w:rPr>
        <w:pict>
          <v:shape id="图片 4" o:spid="_x0000_i1028" type="#_x0000_t75" style="width:6in;height:285.75pt">
            <v:imagedata r:id="rId8" o:title=""/>
          </v:shape>
        </w:pict>
      </w:r>
    </w:p>
    <w:p w:rsidR="005D3DBF" w:rsidRDefault="005D3DBF">
      <w:pPr>
        <w:pStyle w:val="ListParagraph1"/>
        <w:spacing w:line="360" w:lineRule="auto"/>
        <w:ind w:firstLineChars="0" w:firstLine="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2. </w:t>
      </w:r>
      <w:r>
        <w:rPr>
          <w:rFonts w:ascii="宋体" w:hAnsi="宋体" w:cs="宋体" w:hint="eastAsia"/>
          <w:sz w:val="24"/>
          <w:szCs w:val="24"/>
        </w:rPr>
        <w:t>在“学习课程“页面，选择想要观看的课件，单击”在线听课“下面提供的</w:t>
      </w:r>
      <w:r>
        <w:rPr>
          <w:rFonts w:ascii="宋体" w:hAnsi="宋体" w:cs="宋体"/>
          <w:sz w:val="24"/>
          <w:szCs w:val="24"/>
        </w:rPr>
        <w:t>Flash</w:t>
      </w:r>
      <w:r>
        <w:rPr>
          <w:rFonts w:ascii="宋体" w:hAnsi="宋体" w:cs="宋体" w:hint="eastAsia"/>
          <w:sz w:val="24"/>
          <w:szCs w:val="24"/>
        </w:rPr>
        <w:t>、或</w:t>
      </w:r>
      <w:r>
        <w:rPr>
          <w:rFonts w:ascii="宋体" w:hAnsi="宋体" w:cs="宋体"/>
          <w:sz w:val="24"/>
          <w:szCs w:val="24"/>
        </w:rPr>
        <w:t>Media</w:t>
      </w:r>
      <w:r>
        <w:rPr>
          <w:rFonts w:ascii="宋体" w:hAnsi="宋体" w:cs="宋体" w:hint="eastAsia"/>
          <w:sz w:val="24"/>
          <w:szCs w:val="24"/>
        </w:rPr>
        <w:t>两种播放形式的任一种，如下图：</w:t>
      </w:r>
    </w:p>
    <w:p w:rsidR="005D3DBF" w:rsidRDefault="005D3DBF">
      <w:pPr>
        <w:pStyle w:val="ListParagraph1"/>
        <w:spacing w:line="360" w:lineRule="auto"/>
        <w:ind w:firstLineChars="0" w:firstLine="0"/>
        <w:rPr>
          <w:rFonts w:ascii="宋体" w:cs="宋体"/>
          <w:sz w:val="24"/>
          <w:szCs w:val="24"/>
        </w:rPr>
      </w:pPr>
      <w:r w:rsidRPr="0015077B">
        <w:rPr>
          <w:rFonts w:ascii="宋体" w:cs="宋体"/>
          <w:sz w:val="24"/>
          <w:szCs w:val="24"/>
        </w:rPr>
        <w:pict>
          <v:shape id="图片 5" o:spid="_x0000_i1029" type="#_x0000_t75" style="width:426.75pt;height:266.25pt">
            <v:imagedata r:id="rId9" o:title=""/>
          </v:shape>
        </w:pict>
      </w:r>
    </w:p>
    <w:p w:rsidR="005D3DBF" w:rsidRDefault="005D3DBF">
      <w:pPr>
        <w:pStyle w:val="Heading3"/>
        <w:spacing w:line="360" w:lineRule="auto"/>
        <w:rPr>
          <w:rFonts w:ascii="宋体" w:cs="宋体"/>
          <w:sz w:val="24"/>
          <w:szCs w:val="24"/>
        </w:rPr>
      </w:pPr>
      <w:bookmarkStart w:id="5" w:name="_Toc3129"/>
      <w:r>
        <w:rPr>
          <w:rFonts w:ascii="宋体" w:hAnsi="宋体" w:cs="宋体" w:hint="eastAsia"/>
          <w:sz w:val="24"/>
          <w:szCs w:val="24"/>
        </w:rPr>
        <w:t>网上考试</w:t>
      </w:r>
      <w:bookmarkEnd w:id="5"/>
    </w:p>
    <w:p w:rsidR="005D3DBF" w:rsidRDefault="005D3DBF">
      <w:pPr>
        <w:spacing w:line="360" w:lineRule="auto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单击“网上考试“，即可进入网上考试温馨提示页面，提供模拟考试、正式考试（需学够</w:t>
      </w:r>
      <w:r>
        <w:rPr>
          <w:rFonts w:ascii="宋体" w:hAnsi="宋体" w:cs="宋体"/>
          <w:sz w:val="24"/>
          <w:szCs w:val="24"/>
        </w:rPr>
        <w:t>24</w:t>
      </w:r>
      <w:r>
        <w:rPr>
          <w:rFonts w:ascii="宋体" w:hAnsi="宋体" w:cs="宋体" w:hint="eastAsia"/>
          <w:sz w:val="24"/>
          <w:szCs w:val="24"/>
        </w:rPr>
        <w:t>课程，方可进入）</w:t>
      </w:r>
    </w:p>
    <w:p w:rsidR="005D3DBF" w:rsidRDefault="005D3DBF">
      <w:pPr>
        <w:spacing w:line="360" w:lineRule="auto"/>
        <w:rPr>
          <w:rFonts w:ascii="宋体" w:cs="宋体"/>
          <w:sz w:val="24"/>
          <w:szCs w:val="24"/>
        </w:rPr>
      </w:pPr>
      <w:r w:rsidRPr="0015077B">
        <w:rPr>
          <w:rFonts w:ascii="宋体" w:cs="宋体"/>
          <w:sz w:val="24"/>
          <w:szCs w:val="24"/>
        </w:rPr>
        <w:pict>
          <v:shape id="图片 6" o:spid="_x0000_i1030" type="#_x0000_t75" style="width:423pt;height:347.25pt">
            <v:imagedata r:id="rId10" o:title=""/>
          </v:shape>
        </w:pict>
      </w:r>
    </w:p>
    <w:p w:rsidR="005D3DBF" w:rsidRDefault="005D3DBF">
      <w:pPr>
        <w:pStyle w:val="Heading3"/>
        <w:spacing w:line="360" w:lineRule="auto"/>
        <w:rPr>
          <w:rFonts w:ascii="宋体" w:cs="宋体"/>
          <w:sz w:val="24"/>
          <w:szCs w:val="24"/>
        </w:rPr>
      </w:pPr>
      <w:bookmarkStart w:id="6" w:name="_Toc10529"/>
      <w:r>
        <w:rPr>
          <w:rFonts w:ascii="宋体" w:hAnsi="宋体" w:cs="宋体" w:hint="eastAsia"/>
          <w:sz w:val="24"/>
          <w:szCs w:val="24"/>
        </w:rPr>
        <w:t>打印成绩</w:t>
      </w:r>
      <w:bookmarkEnd w:id="6"/>
    </w:p>
    <w:p w:rsidR="005D3DBF" w:rsidRDefault="005D3DBF">
      <w:pPr>
        <w:spacing w:line="360" w:lineRule="auto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当学员参加正式考试且成绩及格，满足条件的学员才显示成绩单列表，反之，如下图：</w:t>
      </w:r>
    </w:p>
    <w:p w:rsidR="005D3DBF" w:rsidRDefault="005D3DBF">
      <w:pPr>
        <w:spacing w:line="360" w:lineRule="auto"/>
        <w:rPr>
          <w:rFonts w:ascii="宋体" w:cs="宋体"/>
          <w:sz w:val="24"/>
          <w:szCs w:val="24"/>
        </w:rPr>
      </w:pPr>
      <w:r w:rsidRPr="0015077B">
        <w:rPr>
          <w:rFonts w:ascii="宋体" w:cs="宋体"/>
          <w:sz w:val="24"/>
          <w:szCs w:val="24"/>
        </w:rPr>
        <w:pict>
          <v:shape id="图片 7" o:spid="_x0000_i1031" type="#_x0000_t75" style="width:428.25pt;height:201.75pt">
            <v:imagedata r:id="rId11" o:title=""/>
          </v:shape>
        </w:pict>
      </w:r>
    </w:p>
    <w:sectPr w:rsidR="005D3DBF" w:rsidSect="008770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A9EC9"/>
    <w:multiLevelType w:val="singleLevel"/>
    <w:tmpl w:val="53FA9EC9"/>
    <w:lvl w:ilvl="0">
      <w:start w:val="3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09B"/>
    <w:rsid w:val="0015077B"/>
    <w:rsid w:val="00230D86"/>
    <w:rsid w:val="00253B36"/>
    <w:rsid w:val="00506387"/>
    <w:rsid w:val="005D3DBF"/>
    <w:rsid w:val="0087709B"/>
    <w:rsid w:val="00AE7A9E"/>
    <w:rsid w:val="00CF10AC"/>
    <w:rsid w:val="00CF742F"/>
    <w:rsid w:val="00D8117E"/>
    <w:rsid w:val="00DD6E3C"/>
    <w:rsid w:val="00EA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7709B"/>
    <w:pPr>
      <w:widowControl w:val="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709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709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709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709B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709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7709B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7709B"/>
    <w:rPr>
      <w:rFonts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7709B"/>
    <w:rPr>
      <w:rFonts w:ascii="Cambria" w:eastAsia="宋体" w:hAnsi="Cambria" w:cs="Times New Roman"/>
      <w:b/>
      <w:bCs/>
      <w:sz w:val="28"/>
      <w:szCs w:val="28"/>
    </w:rPr>
  </w:style>
  <w:style w:type="paragraph" w:styleId="TOC3">
    <w:name w:val="toc 3"/>
    <w:basedOn w:val="Normal"/>
    <w:next w:val="Normal"/>
    <w:uiPriority w:val="99"/>
    <w:rsid w:val="0087709B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8770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709B"/>
    <w:rPr>
      <w:rFonts w:cs="Times New Roman"/>
      <w:sz w:val="18"/>
      <w:szCs w:val="18"/>
    </w:rPr>
  </w:style>
  <w:style w:type="paragraph" w:styleId="TOC1">
    <w:name w:val="toc 1"/>
    <w:basedOn w:val="Normal"/>
    <w:next w:val="Normal"/>
    <w:uiPriority w:val="99"/>
    <w:rsid w:val="0087709B"/>
    <w:pPr>
      <w:widowControl/>
      <w:spacing w:after="100" w:line="276" w:lineRule="auto"/>
      <w:jc w:val="left"/>
    </w:pPr>
    <w:rPr>
      <w:kern w:val="0"/>
      <w:sz w:val="22"/>
    </w:rPr>
  </w:style>
  <w:style w:type="paragraph" w:styleId="TOC2">
    <w:name w:val="toc 2"/>
    <w:basedOn w:val="Normal"/>
    <w:next w:val="Normal"/>
    <w:uiPriority w:val="99"/>
    <w:rsid w:val="0087709B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styleId="Hyperlink">
    <w:name w:val="Hyperlink"/>
    <w:basedOn w:val="DefaultParagraphFont"/>
    <w:uiPriority w:val="99"/>
    <w:rsid w:val="0087709B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87709B"/>
    <w:pPr>
      <w:ind w:firstLineChars="200" w:firstLine="420"/>
    </w:pPr>
  </w:style>
  <w:style w:type="paragraph" w:customStyle="1" w:styleId="TOCHeading1">
    <w:name w:val="TOC Heading1"/>
    <w:basedOn w:val="Heading1"/>
    <w:next w:val="Normal"/>
    <w:uiPriority w:val="99"/>
    <w:semiHidden/>
    <w:rsid w:val="0087709B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0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100</Words>
  <Characters>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潍坊继续教育学习流程</dc:title>
  <dc:subject/>
  <dc:creator>xx h</dc:creator>
  <cp:keywords/>
  <dc:description/>
  <cp:lastModifiedBy>q</cp:lastModifiedBy>
  <cp:revision>5</cp:revision>
  <dcterms:created xsi:type="dcterms:W3CDTF">2014-09-01T02:19:00Z</dcterms:created>
  <dcterms:modified xsi:type="dcterms:W3CDTF">2014-10-16T02:52:00Z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