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山东财经大学行政事业单位内控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实务操作高级培训班开始报名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各有关单位：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按照财政部和省财政厅关于行政事业单位内控实施的工作要求，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2016年年底前，各单位内控建设应全部完成。在我省前期内控实施过程中，山东财经大学积极参与，帮助省直、济南、聊城、临沂的6家单位进行了内控建设的培训、单位和业务层面的实施工作，并且开发实施了内控软件系统，帮助单位建立起了符合财政部要求、符合单位实际的内控体系，得到了单位和省市财政主管部门的认可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为进一步配合好单位内控建设工作，特别是帮助单位真正落实财政部和省财政厅关于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内控基础性评价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，我校将继续根据省财政厅要求，针对单位实际状况，做好内控建设的实际操作培训及实施的具体协助工作，认真履行和发挥财政部赋予的内控建设第三方责任与作用。内控建设实操培训和实施将由我校具有丰富实施经验的专家担纲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我校将在7月中旬至9月底安排5期培训班，报名正在进行中，名额先到先得，请登录baoming.1k100.com，选择“行政事业单位内控实务操作高级培训班”报名，或电话联系我们，联系电话：0531－82911999。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附：</w:t>
      </w:r>
      <w:r>
        <w:rPr>
          <w:rFonts w:hint="eastAsia" w:ascii="仿宋" w:hAnsi="仿宋" w:eastAsia="仿宋" w:cs="仿宋"/>
          <w:sz w:val="28"/>
          <w:szCs w:val="28"/>
        </w:rPr>
        <w:t>山东省行政事业单位内部控制实务操作高级培训班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实施方案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2016年7月14日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0267D"/>
    <w:rsid w:val="119A7B90"/>
    <w:rsid w:val="15F2207A"/>
    <w:rsid w:val="1BE0267D"/>
    <w:rsid w:val="29085ACD"/>
    <w:rsid w:val="2EB4713E"/>
    <w:rsid w:val="2FF93DA6"/>
    <w:rsid w:val="304D38B5"/>
    <w:rsid w:val="38AF034C"/>
    <w:rsid w:val="469E5A9D"/>
    <w:rsid w:val="4B9413EB"/>
    <w:rsid w:val="4CB918A3"/>
    <w:rsid w:val="4D2A1FA5"/>
    <w:rsid w:val="4F9F55CB"/>
    <w:rsid w:val="57571426"/>
    <w:rsid w:val="59680EDD"/>
    <w:rsid w:val="6444587A"/>
    <w:rsid w:val="648C0620"/>
    <w:rsid w:val="6D8061DC"/>
    <w:rsid w:val="7F2948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2016-06-29T02:47:00Z</dcterms:created>
  <dc:creator>lenovo</dc:creator>
  <cp:lastModifiedBy>lcgs</cp:lastModifiedBy>
  <dcterms:modified xsi:type="dcterms:W3CDTF">2016-07-14T19:39:28Z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